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63" w:rsidRDefault="00C25663" w:rsidP="00C25663">
      <w:pPr>
        <w:widowControl/>
        <w:shd w:val="clear" w:color="auto" w:fill="FFFFFF"/>
        <w:jc w:val="both"/>
        <w:rPr>
          <w:rFonts w:ascii="Calibri" w:eastAsia="Times New Roman" w:hAnsi="Calibri" w:cs="Times New Roman"/>
          <w:color w:val="323232"/>
          <w:sz w:val="22"/>
        </w:rPr>
      </w:pPr>
      <w:r>
        <w:rPr>
          <w:rFonts w:ascii="Calibri" w:eastAsia="Times New Roman" w:hAnsi="Calibri" w:cs="Times New Roman"/>
          <w:color w:val="323232"/>
          <w:sz w:val="22"/>
        </w:rPr>
        <w:t>October 30, 2015</w:t>
      </w:r>
    </w:p>
    <w:p w:rsidR="00C25663" w:rsidRDefault="00C25663" w:rsidP="00C25663">
      <w:pPr>
        <w:widowControl/>
        <w:shd w:val="clear" w:color="auto" w:fill="FFFFFF"/>
        <w:jc w:val="both"/>
        <w:rPr>
          <w:rFonts w:ascii="Calibri" w:eastAsia="Times New Roman" w:hAnsi="Calibri" w:cs="Times New Roman"/>
          <w:color w:val="323232"/>
          <w:sz w:val="22"/>
        </w:rPr>
      </w:pP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 xml:space="preserve">Dear LPC Chair </w:t>
      </w:r>
      <w:proofErr w:type="spellStart"/>
      <w:r w:rsidRPr="00C25663">
        <w:rPr>
          <w:rFonts w:ascii="Calibri" w:eastAsia="Times New Roman" w:hAnsi="Calibri" w:cs="Times New Roman"/>
          <w:color w:val="323232"/>
          <w:sz w:val="22"/>
        </w:rPr>
        <w:t>Meenakshi</w:t>
      </w:r>
      <w:proofErr w:type="spellEnd"/>
      <w:r w:rsidRPr="00C25663">
        <w:rPr>
          <w:rFonts w:ascii="Calibri" w:eastAsia="Times New Roman" w:hAnsi="Calibri" w:cs="Times New Roman"/>
          <w:color w:val="323232"/>
          <w:sz w:val="22"/>
        </w:rPr>
        <w:t xml:space="preserve"> Srinivasan:</w:t>
      </w: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 </w:t>
      </w: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I urge the Landmarks Preservation Commission to designate the mid-19th century clapboard house at 412 East 85th Street as an individual</w:t>
      </w:r>
      <w:bookmarkStart w:id="0" w:name="_GoBack"/>
      <w:bookmarkEnd w:id="0"/>
      <w:r w:rsidRPr="00C25663">
        <w:rPr>
          <w:rFonts w:ascii="Calibri" w:eastAsia="Times New Roman" w:hAnsi="Calibri" w:cs="Times New Roman"/>
          <w:color w:val="323232"/>
          <w:sz w:val="22"/>
        </w:rPr>
        <w:t xml:space="preserve"> New York City landmark. Built circa 1860, the structure is a rare surviving example of a wooden house in the Yorkville neighborhood of Manhattan, and the only one of six wood frame houses on the Upper East Side which remains unprotected. </w:t>
      </w:r>
    </w:p>
    <w:p w:rsidR="00C25663" w:rsidRPr="00C25663" w:rsidRDefault="00C25663" w:rsidP="00C25663">
      <w:pPr>
        <w:widowControl/>
        <w:shd w:val="clear" w:color="auto" w:fill="FFFFFF"/>
        <w:jc w:val="both"/>
        <w:rPr>
          <w:rFonts w:ascii="Calibri" w:eastAsia="Times New Roman" w:hAnsi="Calibri" w:cs="Times New Roman"/>
          <w:color w:val="323232"/>
          <w:sz w:val="22"/>
        </w:rPr>
      </w:pP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The home has been faithfully restored to its 1916 appearance according to the earliest and most complete existing photographs by its owners, who support its designation as an individual landmark. Important details of the restoration were drawn from historic fabric uncovered in the building during the restoration process and replicated. The continued existence of the building on the street speaks to the outstanding sense of history embodied by this structure. It imparts a unique sense of place to this section of Yorkville, and the owners have gone to great lengths to preserve its integrity through careful restoration. </w:t>
      </w:r>
    </w:p>
    <w:p w:rsidR="00C25663" w:rsidRPr="00C25663" w:rsidRDefault="00C25663" w:rsidP="00C25663">
      <w:pPr>
        <w:widowControl/>
        <w:shd w:val="clear" w:color="auto" w:fill="FFFFFF"/>
        <w:jc w:val="both"/>
        <w:rPr>
          <w:rFonts w:ascii="Calibri" w:eastAsia="Times New Roman" w:hAnsi="Calibri" w:cs="Times New Roman"/>
          <w:color w:val="323232"/>
          <w:sz w:val="22"/>
        </w:rPr>
      </w:pP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Please designate this beloved neighborhood landmark to ensure its continual presence as a beacon of Yorkville's history.</w:t>
      </w: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 </w:t>
      </w: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Sincerely,</w:t>
      </w:r>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 xml:space="preserve">Kim </w:t>
      </w:r>
      <w:proofErr w:type="spellStart"/>
      <w:r w:rsidRPr="00C25663">
        <w:rPr>
          <w:rFonts w:ascii="Calibri" w:eastAsia="Times New Roman" w:hAnsi="Calibri" w:cs="Times New Roman"/>
          <w:color w:val="323232"/>
          <w:sz w:val="22"/>
        </w:rPr>
        <w:t>Moscaritolo</w:t>
      </w:r>
      <w:proofErr w:type="spellEnd"/>
    </w:p>
    <w:p w:rsidR="00C25663" w:rsidRPr="00C25663" w:rsidRDefault="00C25663" w:rsidP="00C25663">
      <w:pPr>
        <w:widowControl/>
        <w:shd w:val="clear" w:color="auto" w:fill="FFFFFF"/>
        <w:jc w:val="both"/>
        <w:rPr>
          <w:rFonts w:ascii="Calibri" w:eastAsia="Times New Roman" w:hAnsi="Calibri" w:cs="Times New Roman"/>
          <w:color w:val="323232"/>
          <w:sz w:val="22"/>
        </w:rPr>
      </w:pPr>
      <w:r w:rsidRPr="00C25663">
        <w:rPr>
          <w:rFonts w:ascii="Calibri" w:eastAsia="Times New Roman" w:hAnsi="Calibri" w:cs="Times New Roman"/>
          <w:color w:val="323232"/>
          <w:sz w:val="22"/>
        </w:rPr>
        <w:t>Democratic District Leader, 76th Assembly District, Part B</w:t>
      </w:r>
    </w:p>
    <w:p w:rsidR="004761E9" w:rsidRDefault="004761E9" w:rsidP="00B91933"/>
    <w:sectPr w:rsidR="004761E9" w:rsidSect="00B9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63"/>
    <w:rsid w:val="000600A6"/>
    <w:rsid w:val="000B1FF1"/>
    <w:rsid w:val="000B589D"/>
    <w:rsid w:val="000D18AD"/>
    <w:rsid w:val="000F0B21"/>
    <w:rsid w:val="0015612F"/>
    <w:rsid w:val="00192B1E"/>
    <w:rsid w:val="001E00F1"/>
    <w:rsid w:val="00223D54"/>
    <w:rsid w:val="002546F4"/>
    <w:rsid w:val="002600DA"/>
    <w:rsid w:val="00277F1C"/>
    <w:rsid w:val="002E54ED"/>
    <w:rsid w:val="003052BE"/>
    <w:rsid w:val="00325C9F"/>
    <w:rsid w:val="003E75AD"/>
    <w:rsid w:val="004658CB"/>
    <w:rsid w:val="004714EE"/>
    <w:rsid w:val="004761E9"/>
    <w:rsid w:val="004B27AE"/>
    <w:rsid w:val="004B37D0"/>
    <w:rsid w:val="004B6A0D"/>
    <w:rsid w:val="005776CB"/>
    <w:rsid w:val="0058333D"/>
    <w:rsid w:val="005A61D5"/>
    <w:rsid w:val="005C63ED"/>
    <w:rsid w:val="005E47AB"/>
    <w:rsid w:val="006330BD"/>
    <w:rsid w:val="006C31F7"/>
    <w:rsid w:val="006D0297"/>
    <w:rsid w:val="00784591"/>
    <w:rsid w:val="007F051E"/>
    <w:rsid w:val="0081302C"/>
    <w:rsid w:val="00826E9A"/>
    <w:rsid w:val="00840987"/>
    <w:rsid w:val="00866220"/>
    <w:rsid w:val="00903C79"/>
    <w:rsid w:val="00910D8E"/>
    <w:rsid w:val="00937C8E"/>
    <w:rsid w:val="009D6C84"/>
    <w:rsid w:val="00A3075B"/>
    <w:rsid w:val="00A6641E"/>
    <w:rsid w:val="00AC67F0"/>
    <w:rsid w:val="00B43478"/>
    <w:rsid w:val="00B619B8"/>
    <w:rsid w:val="00B91933"/>
    <w:rsid w:val="00BB02EC"/>
    <w:rsid w:val="00BF344D"/>
    <w:rsid w:val="00BF3E97"/>
    <w:rsid w:val="00C25663"/>
    <w:rsid w:val="00CC1DE9"/>
    <w:rsid w:val="00CD1305"/>
    <w:rsid w:val="00D05B80"/>
    <w:rsid w:val="00D428C2"/>
    <w:rsid w:val="00DC1EF0"/>
    <w:rsid w:val="00E03AFC"/>
    <w:rsid w:val="00E2141A"/>
    <w:rsid w:val="00E755D6"/>
    <w:rsid w:val="00F066A7"/>
    <w:rsid w:val="00F13E3C"/>
    <w:rsid w:val="00F564F8"/>
    <w:rsid w:val="00FA199B"/>
    <w:rsid w:val="00FA7F54"/>
    <w:rsid w:val="00FB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33"/>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rsid w:val="00B91933"/>
    <w:rPr>
      <w:b/>
      <w:i w:val="0"/>
      <w:kern w:val="0"/>
      <w:u w:val="none"/>
      <w:vertAlign w:val="baseline"/>
    </w:rPr>
  </w:style>
  <w:style w:type="paragraph" w:styleId="PlainText">
    <w:name w:val="Plain Text"/>
    <w:basedOn w:val="Normal"/>
    <w:link w:val="PlainTextChar"/>
    <w:uiPriority w:val="99"/>
    <w:semiHidden/>
    <w:unhideWhenUsed/>
    <w:rsid w:val="00B91933"/>
    <w:rPr>
      <w:rFonts w:ascii="Consolas" w:hAnsi="Consolas"/>
      <w:sz w:val="21"/>
      <w:szCs w:val="21"/>
    </w:rPr>
  </w:style>
  <w:style w:type="character" w:customStyle="1" w:styleId="PlainTextChar">
    <w:name w:val="Plain Text Char"/>
    <w:basedOn w:val="DefaultParagraphFont"/>
    <w:link w:val="PlainText"/>
    <w:uiPriority w:val="99"/>
    <w:semiHidden/>
    <w:rsid w:val="00B91933"/>
    <w:rPr>
      <w:rFonts w:ascii="Consolas" w:hAnsi="Consolas" w:cs="Courier New"/>
      <w:sz w:val="21"/>
      <w:szCs w:val="21"/>
    </w:rPr>
  </w:style>
  <w:style w:type="character" w:customStyle="1" w:styleId="ActiveLink">
    <w:name w:val="Active Link"/>
    <w:rsid w:val="00B91933"/>
    <w:rPr>
      <w:b w:val="0"/>
      <w:i w:val="0"/>
      <w:color w:val="00CC00"/>
      <w:kern w:val="0"/>
      <w:u w:val="none"/>
      <w:vertAlign w:val="baseline"/>
    </w:rPr>
  </w:style>
  <w:style w:type="character" w:customStyle="1" w:styleId="InactiveLink">
    <w:name w:val="Inactive Link"/>
    <w:rsid w:val="00B91933"/>
    <w:rPr>
      <w:b w:val="0"/>
      <w:i w:val="0"/>
      <w:color w:val="FF0000"/>
      <w:kern w:val="0"/>
      <w:u w:val="none"/>
      <w:vertAlign w:val="baseline"/>
    </w:rPr>
  </w:style>
  <w:style w:type="character" w:customStyle="1" w:styleId="il">
    <w:name w:val="il"/>
    <w:basedOn w:val="DefaultParagraphFont"/>
    <w:rsid w:val="00C2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33"/>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rsid w:val="00B91933"/>
    <w:rPr>
      <w:b/>
      <w:i w:val="0"/>
      <w:kern w:val="0"/>
      <w:u w:val="none"/>
      <w:vertAlign w:val="baseline"/>
    </w:rPr>
  </w:style>
  <w:style w:type="paragraph" w:styleId="PlainText">
    <w:name w:val="Plain Text"/>
    <w:basedOn w:val="Normal"/>
    <w:link w:val="PlainTextChar"/>
    <w:uiPriority w:val="99"/>
    <w:semiHidden/>
    <w:unhideWhenUsed/>
    <w:rsid w:val="00B91933"/>
    <w:rPr>
      <w:rFonts w:ascii="Consolas" w:hAnsi="Consolas"/>
      <w:sz w:val="21"/>
      <w:szCs w:val="21"/>
    </w:rPr>
  </w:style>
  <w:style w:type="character" w:customStyle="1" w:styleId="PlainTextChar">
    <w:name w:val="Plain Text Char"/>
    <w:basedOn w:val="DefaultParagraphFont"/>
    <w:link w:val="PlainText"/>
    <w:uiPriority w:val="99"/>
    <w:semiHidden/>
    <w:rsid w:val="00B91933"/>
    <w:rPr>
      <w:rFonts w:ascii="Consolas" w:hAnsi="Consolas" w:cs="Courier New"/>
      <w:sz w:val="21"/>
      <w:szCs w:val="21"/>
    </w:rPr>
  </w:style>
  <w:style w:type="character" w:customStyle="1" w:styleId="ActiveLink">
    <w:name w:val="Active Link"/>
    <w:rsid w:val="00B91933"/>
    <w:rPr>
      <w:b w:val="0"/>
      <w:i w:val="0"/>
      <w:color w:val="00CC00"/>
      <w:kern w:val="0"/>
      <w:u w:val="none"/>
      <w:vertAlign w:val="baseline"/>
    </w:rPr>
  </w:style>
  <w:style w:type="character" w:customStyle="1" w:styleId="InactiveLink">
    <w:name w:val="Inactive Link"/>
    <w:rsid w:val="00B91933"/>
    <w:rPr>
      <w:b w:val="0"/>
      <w:i w:val="0"/>
      <w:color w:val="FF0000"/>
      <w:kern w:val="0"/>
      <w:u w:val="none"/>
      <w:vertAlign w:val="baseline"/>
    </w:rPr>
  </w:style>
  <w:style w:type="character" w:customStyle="1" w:styleId="il">
    <w:name w:val="il"/>
    <w:basedOn w:val="DefaultParagraphFont"/>
    <w:rsid w:val="00C2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kmoscaritolo</dc:creator>
  <cp:lastModifiedBy>kmoscaritolo</cp:lastModifiedBy>
  <cp:revision>1</cp:revision>
  <dcterms:created xsi:type="dcterms:W3CDTF">2018-06-21T21:05:00Z</dcterms:created>
  <dcterms:modified xsi:type="dcterms:W3CDTF">2018-06-21T21:06:00Z</dcterms:modified>
</cp:coreProperties>
</file>